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93389" w14:textId="77777777" w:rsidR="009964BF" w:rsidRPr="00356B5C" w:rsidRDefault="009964BF" w:rsidP="009964BF">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447"/>
        <w:gridCol w:w="1626"/>
      </w:tblGrid>
      <w:tr w:rsidR="00941645" w14:paraId="4BB32AB4" w14:textId="77777777" w:rsidTr="00941645">
        <w:tc>
          <w:tcPr>
            <w:tcW w:w="1696" w:type="dxa"/>
          </w:tcPr>
          <w:p w14:paraId="0293F735" w14:textId="6C9709A6" w:rsidR="00941645" w:rsidRDefault="00941645" w:rsidP="009964BF">
            <w:pPr>
              <w:rPr>
                <w:rFonts w:asciiTheme="majorHAnsi" w:hAnsiTheme="majorHAnsi" w:cstheme="majorHAnsi"/>
              </w:rPr>
            </w:pPr>
            <w:r>
              <w:rPr>
                <w:noProof/>
              </w:rPr>
              <w:drawing>
                <wp:inline distT="0" distB="0" distL="0" distR="0" wp14:anchorId="795A1A57" wp14:editId="10B17152">
                  <wp:extent cx="895446" cy="9482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329" cy="956615"/>
                          </a:xfrm>
                          <a:prstGeom prst="rect">
                            <a:avLst/>
                          </a:prstGeom>
                          <a:noFill/>
                          <a:ln>
                            <a:noFill/>
                          </a:ln>
                        </pic:spPr>
                      </pic:pic>
                    </a:graphicData>
                  </a:graphic>
                </wp:inline>
              </w:drawing>
            </w:r>
          </w:p>
        </w:tc>
        <w:tc>
          <w:tcPr>
            <w:tcW w:w="7655" w:type="dxa"/>
          </w:tcPr>
          <w:p w14:paraId="471E7B62" w14:textId="77777777" w:rsidR="00941645" w:rsidRPr="00941645" w:rsidRDefault="00941645" w:rsidP="00941645">
            <w:pPr>
              <w:jc w:val="center"/>
              <w:rPr>
                <w:rFonts w:asciiTheme="majorHAnsi" w:hAnsiTheme="majorHAnsi" w:cstheme="majorHAnsi"/>
                <w:b/>
              </w:rPr>
            </w:pPr>
          </w:p>
          <w:p w14:paraId="7725BB0D" w14:textId="14922EEA" w:rsidR="00941645" w:rsidRPr="00356B5C" w:rsidRDefault="00941645" w:rsidP="00941645">
            <w:pPr>
              <w:jc w:val="center"/>
              <w:rPr>
                <w:rFonts w:asciiTheme="majorHAnsi" w:hAnsiTheme="majorHAnsi" w:cstheme="majorHAnsi"/>
                <w:b/>
                <w:sz w:val="32"/>
              </w:rPr>
            </w:pPr>
            <w:r w:rsidRPr="00356B5C">
              <w:rPr>
                <w:rFonts w:asciiTheme="majorHAnsi" w:hAnsiTheme="majorHAnsi" w:cstheme="majorHAnsi"/>
                <w:b/>
                <w:sz w:val="32"/>
              </w:rPr>
              <w:t>Westbourne House School</w:t>
            </w:r>
          </w:p>
          <w:p w14:paraId="7D85E43F" w14:textId="77777777" w:rsidR="00941645" w:rsidRPr="00356B5C" w:rsidRDefault="00941645" w:rsidP="00941645">
            <w:pPr>
              <w:jc w:val="center"/>
              <w:rPr>
                <w:rFonts w:asciiTheme="majorHAnsi" w:hAnsiTheme="majorHAnsi" w:cstheme="majorHAnsi"/>
                <w:b/>
                <w:sz w:val="32"/>
              </w:rPr>
            </w:pPr>
            <w:r w:rsidRPr="00356B5C">
              <w:rPr>
                <w:rFonts w:asciiTheme="majorHAnsi" w:hAnsiTheme="majorHAnsi" w:cstheme="majorHAnsi"/>
                <w:b/>
                <w:sz w:val="32"/>
              </w:rPr>
              <w:t xml:space="preserve">Revision – Easter Term </w:t>
            </w:r>
          </w:p>
          <w:p w14:paraId="017F5206" w14:textId="77777777" w:rsidR="00941645" w:rsidRDefault="00941645" w:rsidP="00941645">
            <w:pPr>
              <w:jc w:val="center"/>
              <w:rPr>
                <w:rFonts w:asciiTheme="majorHAnsi" w:hAnsiTheme="majorHAnsi" w:cstheme="majorHAnsi"/>
              </w:rPr>
            </w:pPr>
          </w:p>
        </w:tc>
        <w:tc>
          <w:tcPr>
            <w:tcW w:w="1405" w:type="dxa"/>
          </w:tcPr>
          <w:p w14:paraId="0C7A5247" w14:textId="73753613" w:rsidR="00941645" w:rsidRDefault="00941645" w:rsidP="00941645">
            <w:pPr>
              <w:jc w:val="right"/>
              <w:rPr>
                <w:rFonts w:asciiTheme="majorHAnsi" w:hAnsiTheme="majorHAnsi" w:cstheme="majorHAnsi"/>
              </w:rPr>
            </w:pPr>
            <w:r>
              <w:rPr>
                <w:noProof/>
              </w:rPr>
              <w:drawing>
                <wp:inline distT="0" distB="0" distL="0" distR="0" wp14:anchorId="72A86C63" wp14:editId="42530AF9">
                  <wp:extent cx="895446" cy="94826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329" cy="956615"/>
                          </a:xfrm>
                          <a:prstGeom prst="rect">
                            <a:avLst/>
                          </a:prstGeom>
                          <a:noFill/>
                          <a:ln>
                            <a:noFill/>
                          </a:ln>
                        </pic:spPr>
                      </pic:pic>
                    </a:graphicData>
                  </a:graphic>
                </wp:inline>
              </w:drawing>
            </w:r>
          </w:p>
        </w:tc>
      </w:tr>
    </w:tbl>
    <w:p w14:paraId="66DA5DB0" w14:textId="378CB790" w:rsidR="009964BF" w:rsidRPr="00356B5C" w:rsidRDefault="009964BF" w:rsidP="00941645">
      <w:pPr>
        <w:rPr>
          <w:rFonts w:asciiTheme="majorHAnsi" w:eastAsia="Cambria" w:hAnsiTheme="majorHAnsi" w:cstheme="majorHAnsi"/>
          <w:b/>
          <w:sz w:val="28"/>
          <w:u w:val="single"/>
        </w:rPr>
      </w:pPr>
    </w:p>
    <w:p w14:paraId="62490985" w14:textId="5016F5B1" w:rsidR="009964BF" w:rsidRPr="00356B5C" w:rsidRDefault="00795F69" w:rsidP="009964BF">
      <w:pPr>
        <w:jc w:val="center"/>
        <w:rPr>
          <w:rFonts w:asciiTheme="majorHAnsi" w:hAnsiTheme="majorHAnsi" w:cstheme="majorHAnsi"/>
          <w:sz w:val="32"/>
          <w:szCs w:val="32"/>
        </w:rPr>
      </w:pPr>
      <w:r w:rsidRPr="00356B5C">
        <w:rPr>
          <w:rFonts w:asciiTheme="majorHAnsi" w:eastAsia="Cambria" w:hAnsiTheme="majorHAnsi" w:cstheme="majorHAnsi"/>
          <w:b/>
          <w:sz w:val="32"/>
          <w:szCs w:val="32"/>
          <w:u w:val="single"/>
        </w:rPr>
        <w:t xml:space="preserve">Y7 </w:t>
      </w:r>
      <w:r w:rsidR="007B45BB">
        <w:rPr>
          <w:rFonts w:asciiTheme="majorHAnsi" w:eastAsia="Cambria" w:hAnsiTheme="majorHAnsi" w:cstheme="majorHAnsi"/>
          <w:b/>
          <w:sz w:val="32"/>
          <w:szCs w:val="32"/>
          <w:u w:val="single"/>
        </w:rPr>
        <w:t>HISTORY</w:t>
      </w:r>
      <w:r w:rsidR="009964BF" w:rsidRPr="00356B5C">
        <w:rPr>
          <w:rFonts w:asciiTheme="majorHAnsi" w:eastAsia="Cambria" w:hAnsiTheme="majorHAnsi" w:cstheme="majorHAnsi"/>
          <w:b/>
          <w:sz w:val="32"/>
          <w:szCs w:val="32"/>
          <w:u w:val="single"/>
        </w:rPr>
        <w:t xml:space="preserve"> REVISION CHECKLIST</w:t>
      </w:r>
    </w:p>
    <w:p w14:paraId="26FF1254" w14:textId="77777777" w:rsidR="009964BF" w:rsidRPr="00356B5C" w:rsidRDefault="009964BF" w:rsidP="009964BF">
      <w:pPr>
        <w:rPr>
          <w:rFonts w:asciiTheme="majorHAnsi" w:hAnsiTheme="majorHAnsi" w:cstheme="majorHAnsi"/>
        </w:rPr>
      </w:pPr>
    </w:p>
    <w:p w14:paraId="76F95B5F" w14:textId="02223BB2" w:rsidR="009964BF" w:rsidRPr="00356B5C" w:rsidRDefault="009964BF" w:rsidP="003327F4">
      <w:pPr>
        <w:rPr>
          <w:rFonts w:asciiTheme="majorHAnsi" w:hAnsiTheme="majorHAnsi" w:cstheme="majorHAnsi"/>
          <w:b/>
          <w:sz w:val="28"/>
          <w:szCs w:val="28"/>
          <w:u w:val="single"/>
        </w:rPr>
      </w:pPr>
      <w:r w:rsidRPr="00356B5C">
        <w:rPr>
          <w:rFonts w:asciiTheme="majorHAnsi" w:hAnsiTheme="majorHAnsi" w:cstheme="majorHAnsi"/>
          <w:b/>
          <w:sz w:val="28"/>
          <w:szCs w:val="28"/>
          <w:u w:val="single"/>
        </w:rPr>
        <w:t>The Exams will consist of</w:t>
      </w:r>
      <w:r w:rsidR="003327F4" w:rsidRPr="00356B5C">
        <w:rPr>
          <w:rFonts w:asciiTheme="majorHAnsi" w:hAnsiTheme="majorHAnsi" w:cstheme="majorHAnsi"/>
          <w:b/>
          <w:sz w:val="28"/>
          <w:szCs w:val="28"/>
          <w:u w:val="single"/>
        </w:rPr>
        <w:t xml:space="preserve"> </w:t>
      </w:r>
      <w:r w:rsidR="007B45BB">
        <w:rPr>
          <w:rFonts w:asciiTheme="majorHAnsi" w:hAnsiTheme="majorHAnsi" w:cstheme="majorHAnsi"/>
          <w:b/>
          <w:sz w:val="28"/>
          <w:szCs w:val="28"/>
          <w:u w:val="single"/>
        </w:rPr>
        <w:t>one</w:t>
      </w:r>
      <w:r w:rsidR="003327F4" w:rsidRPr="00356B5C">
        <w:rPr>
          <w:rFonts w:asciiTheme="majorHAnsi" w:hAnsiTheme="majorHAnsi" w:cstheme="majorHAnsi"/>
          <w:b/>
          <w:sz w:val="28"/>
          <w:szCs w:val="28"/>
          <w:u w:val="single"/>
        </w:rPr>
        <w:t xml:space="preserve"> paper</w:t>
      </w:r>
      <w:r w:rsidR="007B45BB">
        <w:rPr>
          <w:rFonts w:asciiTheme="majorHAnsi" w:hAnsiTheme="majorHAnsi" w:cstheme="majorHAnsi"/>
          <w:b/>
          <w:sz w:val="28"/>
          <w:szCs w:val="28"/>
          <w:u w:val="single"/>
        </w:rPr>
        <w:t xml:space="preserve"> with three sections</w:t>
      </w:r>
      <w:r w:rsidRPr="00356B5C">
        <w:rPr>
          <w:rFonts w:asciiTheme="majorHAnsi" w:hAnsiTheme="majorHAnsi" w:cstheme="majorHAnsi"/>
          <w:b/>
          <w:sz w:val="28"/>
          <w:szCs w:val="28"/>
          <w:u w:val="single"/>
        </w:rPr>
        <w:t>:</w:t>
      </w:r>
      <w:r w:rsidR="003327F4" w:rsidRPr="00356B5C">
        <w:rPr>
          <w:rFonts w:asciiTheme="majorHAnsi" w:hAnsiTheme="majorHAnsi" w:cstheme="majorHAnsi"/>
        </w:rPr>
        <w:br/>
      </w:r>
    </w:p>
    <w:p w14:paraId="767C1781" w14:textId="119EB2EB" w:rsidR="007B45BB" w:rsidRPr="007B45BB" w:rsidRDefault="007B45BB" w:rsidP="007B45BB">
      <w:pPr>
        <w:pStyle w:val="ListParagraph"/>
        <w:numPr>
          <w:ilvl w:val="0"/>
          <w:numId w:val="24"/>
        </w:numPr>
        <w:rPr>
          <w:rFonts w:asciiTheme="majorHAnsi" w:hAnsiTheme="majorHAnsi" w:cstheme="majorHAnsi"/>
        </w:rPr>
      </w:pPr>
      <w:r w:rsidRPr="007B45BB">
        <w:rPr>
          <w:rFonts w:asciiTheme="majorHAnsi" w:hAnsiTheme="majorHAnsi" w:cstheme="majorHAnsi"/>
          <w:b/>
        </w:rPr>
        <w:t>Knowledge and Understanding</w:t>
      </w:r>
      <w:r w:rsidRPr="007B45BB">
        <w:rPr>
          <w:rFonts w:asciiTheme="majorHAnsi" w:hAnsiTheme="majorHAnsi" w:cstheme="majorHAnsi"/>
        </w:rPr>
        <w:t xml:space="preserve"> – this is what we have been learning </w:t>
      </w:r>
      <w:r w:rsidRPr="007B45BB">
        <w:rPr>
          <w:rFonts w:asciiTheme="majorHAnsi" w:hAnsiTheme="majorHAnsi" w:cstheme="majorHAnsi"/>
          <w:i/>
        </w:rPr>
        <w:t>about</w:t>
      </w:r>
      <w:r w:rsidRPr="007B45BB">
        <w:rPr>
          <w:rFonts w:asciiTheme="majorHAnsi" w:hAnsiTheme="majorHAnsi" w:cstheme="majorHAnsi"/>
          <w:b/>
          <w:i/>
        </w:rPr>
        <w:t xml:space="preserve"> </w:t>
      </w:r>
      <w:r w:rsidRPr="007B45BB">
        <w:rPr>
          <w:rFonts w:asciiTheme="majorHAnsi" w:hAnsiTheme="majorHAnsi" w:cstheme="majorHAnsi"/>
        </w:rPr>
        <w:t>in our history lessons.</w:t>
      </w:r>
    </w:p>
    <w:p w14:paraId="7D852BCC" w14:textId="77777777" w:rsidR="007B45BB" w:rsidRPr="007B45BB" w:rsidRDefault="007B45BB" w:rsidP="007B45BB">
      <w:pPr>
        <w:pStyle w:val="ListParagraph"/>
        <w:numPr>
          <w:ilvl w:val="0"/>
          <w:numId w:val="24"/>
        </w:numPr>
        <w:rPr>
          <w:rFonts w:asciiTheme="majorHAnsi" w:hAnsiTheme="majorHAnsi" w:cstheme="majorHAnsi"/>
        </w:rPr>
      </w:pPr>
      <w:r w:rsidRPr="007B45BB">
        <w:rPr>
          <w:rFonts w:asciiTheme="majorHAnsi" w:hAnsiTheme="majorHAnsi" w:cstheme="majorHAnsi"/>
        </w:rPr>
        <w:t xml:space="preserve">Using </w:t>
      </w:r>
      <w:r w:rsidRPr="007B45BB">
        <w:rPr>
          <w:rFonts w:asciiTheme="majorHAnsi" w:hAnsiTheme="majorHAnsi" w:cstheme="majorHAnsi"/>
          <w:b/>
        </w:rPr>
        <w:t>sources</w:t>
      </w:r>
      <w:r w:rsidRPr="007B45BB">
        <w:rPr>
          <w:rFonts w:asciiTheme="majorHAnsi" w:hAnsiTheme="majorHAnsi" w:cstheme="majorHAnsi"/>
        </w:rPr>
        <w:t xml:space="preserve"> to answer questions. </w:t>
      </w:r>
    </w:p>
    <w:p w14:paraId="78EE36B4" w14:textId="01C1FCC4" w:rsidR="007B45BB" w:rsidRPr="007B45BB" w:rsidRDefault="007B45BB" w:rsidP="007B45BB">
      <w:pPr>
        <w:pStyle w:val="ListParagraph"/>
        <w:numPr>
          <w:ilvl w:val="0"/>
          <w:numId w:val="24"/>
        </w:numPr>
        <w:rPr>
          <w:rFonts w:asciiTheme="majorHAnsi" w:hAnsiTheme="majorHAnsi" w:cstheme="majorHAnsi"/>
        </w:rPr>
      </w:pPr>
      <w:r w:rsidRPr="007B45BB">
        <w:rPr>
          <w:rFonts w:asciiTheme="majorHAnsi" w:hAnsiTheme="majorHAnsi" w:cstheme="majorHAnsi"/>
        </w:rPr>
        <w:t xml:space="preserve">Considering historians </w:t>
      </w:r>
      <w:r w:rsidRPr="007B45BB">
        <w:rPr>
          <w:rFonts w:asciiTheme="majorHAnsi" w:hAnsiTheme="majorHAnsi" w:cstheme="majorHAnsi"/>
          <w:b/>
        </w:rPr>
        <w:t>interpretations</w:t>
      </w:r>
      <w:r w:rsidRPr="007B45BB">
        <w:rPr>
          <w:rFonts w:asciiTheme="majorHAnsi" w:hAnsiTheme="majorHAnsi" w:cstheme="majorHAnsi"/>
        </w:rPr>
        <w:t>.</w:t>
      </w:r>
      <w:r>
        <w:rPr>
          <w:rFonts w:asciiTheme="majorHAnsi" w:hAnsiTheme="majorHAnsi" w:cstheme="majorHAnsi"/>
        </w:rPr>
        <w:br/>
      </w:r>
    </w:p>
    <w:p w14:paraId="48D6CB39" w14:textId="217C4FC6" w:rsidR="007B45BB" w:rsidRDefault="007B45BB" w:rsidP="00ED2B5B">
      <w:pPr>
        <w:pStyle w:val="ListParagraph"/>
        <w:numPr>
          <w:ilvl w:val="0"/>
          <w:numId w:val="24"/>
        </w:numPr>
        <w:rPr>
          <w:rFonts w:asciiTheme="majorHAnsi" w:hAnsiTheme="majorHAnsi" w:cstheme="majorHAnsi"/>
        </w:rPr>
      </w:pPr>
      <w:r w:rsidRPr="007B45BB">
        <w:rPr>
          <w:rFonts w:asciiTheme="majorHAnsi" w:hAnsiTheme="majorHAnsi" w:cstheme="majorHAnsi"/>
        </w:rPr>
        <w:t xml:space="preserve">The exam is largely based on the </w:t>
      </w:r>
      <w:r w:rsidRPr="007B45BB">
        <w:rPr>
          <w:rFonts w:asciiTheme="majorHAnsi" w:hAnsiTheme="majorHAnsi" w:cstheme="majorHAnsi"/>
          <w:b/>
        </w:rPr>
        <w:t>skills</w:t>
      </w:r>
      <w:r w:rsidRPr="007B45BB">
        <w:rPr>
          <w:rFonts w:asciiTheme="majorHAnsi" w:hAnsiTheme="majorHAnsi" w:cstheme="majorHAnsi"/>
        </w:rPr>
        <w:t xml:space="preserve"> of history; however, pupils will need to be prepared to use the knowledge that they have acquired over the first term.</w:t>
      </w:r>
      <w:r>
        <w:rPr>
          <w:rFonts w:asciiTheme="majorHAnsi" w:hAnsiTheme="majorHAnsi" w:cstheme="majorHAnsi"/>
        </w:rPr>
        <w:br/>
      </w:r>
    </w:p>
    <w:p w14:paraId="06E02ACC" w14:textId="77777777" w:rsidR="007B45BB" w:rsidRDefault="007B45BB" w:rsidP="007B45BB">
      <w:pPr>
        <w:pStyle w:val="ListParagraph"/>
        <w:numPr>
          <w:ilvl w:val="1"/>
          <w:numId w:val="24"/>
        </w:numPr>
        <w:rPr>
          <w:rFonts w:asciiTheme="majorHAnsi" w:hAnsiTheme="majorHAnsi" w:cstheme="majorHAnsi"/>
        </w:rPr>
      </w:pPr>
      <w:r w:rsidRPr="007B45BB">
        <w:rPr>
          <w:rFonts w:asciiTheme="majorHAnsi" w:hAnsiTheme="majorHAnsi" w:cstheme="majorHAnsi"/>
        </w:rPr>
        <w:t>The three contenders for the throne in 1066</w:t>
      </w:r>
    </w:p>
    <w:p w14:paraId="3A86C957" w14:textId="77777777" w:rsidR="007B45BB" w:rsidRDefault="007B45BB" w:rsidP="007B45BB">
      <w:pPr>
        <w:pStyle w:val="ListParagraph"/>
        <w:numPr>
          <w:ilvl w:val="1"/>
          <w:numId w:val="24"/>
        </w:numPr>
        <w:rPr>
          <w:rFonts w:asciiTheme="majorHAnsi" w:hAnsiTheme="majorHAnsi" w:cstheme="majorHAnsi"/>
        </w:rPr>
      </w:pPr>
      <w:r w:rsidRPr="007B45BB">
        <w:rPr>
          <w:rFonts w:asciiTheme="majorHAnsi" w:hAnsiTheme="majorHAnsi" w:cstheme="majorHAnsi"/>
        </w:rPr>
        <w:t>The events of 1066 (an outline)</w:t>
      </w:r>
    </w:p>
    <w:p w14:paraId="265221E6" w14:textId="77777777" w:rsidR="007B45BB" w:rsidRDefault="007B45BB" w:rsidP="007B45BB">
      <w:pPr>
        <w:pStyle w:val="ListParagraph"/>
        <w:numPr>
          <w:ilvl w:val="1"/>
          <w:numId w:val="24"/>
        </w:numPr>
        <w:rPr>
          <w:rFonts w:asciiTheme="majorHAnsi" w:hAnsiTheme="majorHAnsi" w:cstheme="majorHAnsi"/>
        </w:rPr>
      </w:pPr>
      <w:r w:rsidRPr="007B45BB">
        <w:rPr>
          <w:rFonts w:asciiTheme="majorHAnsi" w:hAnsiTheme="majorHAnsi" w:cstheme="majorHAnsi"/>
        </w:rPr>
        <w:t>How William kept control including the Feudal system</w:t>
      </w:r>
    </w:p>
    <w:p w14:paraId="3753C9F5" w14:textId="77777777" w:rsidR="007B45BB" w:rsidRDefault="007B45BB" w:rsidP="007B45BB">
      <w:pPr>
        <w:pStyle w:val="ListParagraph"/>
        <w:numPr>
          <w:ilvl w:val="1"/>
          <w:numId w:val="24"/>
        </w:numPr>
        <w:rPr>
          <w:rFonts w:asciiTheme="majorHAnsi" w:hAnsiTheme="majorHAnsi" w:cstheme="majorHAnsi"/>
        </w:rPr>
      </w:pPr>
      <w:r w:rsidRPr="007B45BB">
        <w:rPr>
          <w:rFonts w:asciiTheme="majorHAnsi" w:hAnsiTheme="majorHAnsi" w:cstheme="majorHAnsi"/>
        </w:rPr>
        <w:t>Castle building and improvements</w:t>
      </w:r>
    </w:p>
    <w:p w14:paraId="0BBAD685" w14:textId="77777777" w:rsidR="007B45BB" w:rsidRDefault="007B45BB" w:rsidP="007B45BB">
      <w:pPr>
        <w:pStyle w:val="ListParagraph"/>
        <w:numPr>
          <w:ilvl w:val="1"/>
          <w:numId w:val="24"/>
        </w:numPr>
        <w:rPr>
          <w:rFonts w:asciiTheme="majorHAnsi" w:hAnsiTheme="majorHAnsi" w:cstheme="majorHAnsi"/>
        </w:rPr>
      </w:pPr>
      <w:r w:rsidRPr="007B45BB">
        <w:rPr>
          <w:rFonts w:asciiTheme="majorHAnsi" w:hAnsiTheme="majorHAnsi" w:cstheme="majorHAnsi"/>
        </w:rPr>
        <w:t>Castle life and defences</w:t>
      </w:r>
    </w:p>
    <w:p w14:paraId="4DB77E1C" w14:textId="23058BF5" w:rsidR="007B45BB" w:rsidRDefault="007B45BB" w:rsidP="007B45BB">
      <w:pPr>
        <w:pStyle w:val="ListParagraph"/>
        <w:numPr>
          <w:ilvl w:val="1"/>
          <w:numId w:val="24"/>
        </w:numPr>
        <w:rPr>
          <w:rFonts w:asciiTheme="majorHAnsi" w:hAnsiTheme="majorHAnsi" w:cstheme="majorHAnsi"/>
        </w:rPr>
      </w:pPr>
      <w:r w:rsidRPr="007B45BB">
        <w:rPr>
          <w:rFonts w:asciiTheme="majorHAnsi" w:hAnsiTheme="majorHAnsi" w:cstheme="majorHAnsi"/>
        </w:rPr>
        <w:t>Medieval villages</w:t>
      </w:r>
      <w:r>
        <w:rPr>
          <w:rFonts w:asciiTheme="majorHAnsi" w:hAnsiTheme="majorHAnsi" w:cstheme="majorHAnsi"/>
        </w:rPr>
        <w:br/>
      </w:r>
    </w:p>
    <w:p w14:paraId="397C13D8" w14:textId="11BAD098" w:rsidR="007B45BB" w:rsidRPr="007B45BB" w:rsidRDefault="007B45BB" w:rsidP="00B11471">
      <w:pPr>
        <w:pStyle w:val="ListParagraph"/>
        <w:numPr>
          <w:ilvl w:val="0"/>
          <w:numId w:val="24"/>
        </w:numPr>
        <w:rPr>
          <w:rFonts w:asciiTheme="majorHAnsi" w:hAnsiTheme="majorHAnsi" w:cstheme="majorHAnsi"/>
          <w:b/>
          <w:sz w:val="28"/>
          <w:szCs w:val="28"/>
          <w:u w:val="single"/>
        </w:rPr>
      </w:pPr>
      <w:r w:rsidRPr="007B45BB">
        <w:rPr>
          <w:rFonts w:asciiTheme="majorHAnsi" w:hAnsiTheme="majorHAnsi" w:cstheme="majorHAnsi"/>
        </w:rPr>
        <w:t xml:space="preserve">In order to prepare for the exam, we will learn about the best revision techniques to use for revising history in our lessons after Christmas. There is no need to revise during the Christmas holidays. </w:t>
      </w:r>
      <w:r w:rsidRPr="007B45BB">
        <w:rPr>
          <w:rFonts w:asciiTheme="majorHAnsi" w:hAnsiTheme="majorHAnsi" w:cstheme="majorHAnsi"/>
        </w:rPr>
        <w:br/>
      </w:r>
    </w:p>
    <w:p w14:paraId="783EFA0A" w14:textId="492F5FD4" w:rsidR="009964BF" w:rsidRPr="00356B5C" w:rsidRDefault="009964BF" w:rsidP="009964BF">
      <w:pPr>
        <w:rPr>
          <w:rFonts w:asciiTheme="majorHAnsi" w:hAnsiTheme="majorHAnsi" w:cstheme="majorHAnsi"/>
          <w:b/>
          <w:sz w:val="28"/>
          <w:szCs w:val="28"/>
          <w:u w:val="single"/>
        </w:rPr>
      </w:pPr>
      <w:r w:rsidRPr="00356B5C">
        <w:rPr>
          <w:rFonts w:asciiTheme="majorHAnsi" w:hAnsiTheme="majorHAnsi" w:cstheme="majorHAnsi"/>
          <w:b/>
          <w:sz w:val="28"/>
          <w:szCs w:val="28"/>
          <w:u w:val="single"/>
        </w:rPr>
        <w:t>Equipment you will need for the exam:</w:t>
      </w:r>
    </w:p>
    <w:p w14:paraId="230B4FAA" w14:textId="77777777" w:rsidR="009964BF" w:rsidRPr="00356B5C" w:rsidRDefault="009964BF" w:rsidP="009964BF">
      <w:pPr>
        <w:pStyle w:val="NormalWeb"/>
        <w:numPr>
          <w:ilvl w:val="0"/>
          <w:numId w:val="2"/>
        </w:numPr>
        <w:rPr>
          <w:rFonts w:asciiTheme="majorHAnsi" w:hAnsiTheme="majorHAnsi" w:cstheme="majorHAnsi"/>
          <w:sz w:val="24"/>
          <w:szCs w:val="24"/>
        </w:rPr>
      </w:pPr>
      <w:r w:rsidRPr="00356B5C">
        <w:rPr>
          <w:rFonts w:asciiTheme="majorHAnsi" w:hAnsiTheme="majorHAnsi" w:cstheme="majorHAnsi"/>
          <w:sz w:val="24"/>
          <w:szCs w:val="24"/>
        </w:rPr>
        <w:t>Fountain pen and spare cartridges</w:t>
      </w:r>
    </w:p>
    <w:p w14:paraId="03FBF451" w14:textId="77777777" w:rsidR="009964BF" w:rsidRPr="00356B5C" w:rsidRDefault="009964BF" w:rsidP="009964BF">
      <w:pPr>
        <w:pStyle w:val="NormalWeb"/>
        <w:numPr>
          <w:ilvl w:val="0"/>
          <w:numId w:val="2"/>
        </w:numPr>
        <w:rPr>
          <w:rFonts w:asciiTheme="majorHAnsi" w:hAnsiTheme="majorHAnsi" w:cstheme="majorHAnsi"/>
          <w:sz w:val="24"/>
          <w:szCs w:val="24"/>
        </w:rPr>
      </w:pPr>
      <w:r w:rsidRPr="00356B5C">
        <w:rPr>
          <w:rFonts w:asciiTheme="majorHAnsi" w:hAnsiTheme="majorHAnsi" w:cstheme="majorHAnsi"/>
          <w:sz w:val="24"/>
          <w:szCs w:val="24"/>
        </w:rPr>
        <w:t>Pencil (Eraser/Sharpener)</w:t>
      </w:r>
    </w:p>
    <w:p w14:paraId="73D88CCE" w14:textId="77777777" w:rsidR="009964BF" w:rsidRPr="00356B5C" w:rsidRDefault="009964BF" w:rsidP="009964BF">
      <w:pPr>
        <w:pStyle w:val="NormalWeb"/>
        <w:numPr>
          <w:ilvl w:val="0"/>
          <w:numId w:val="2"/>
        </w:numPr>
        <w:rPr>
          <w:rFonts w:asciiTheme="majorHAnsi" w:hAnsiTheme="majorHAnsi" w:cstheme="majorHAnsi"/>
          <w:sz w:val="24"/>
          <w:szCs w:val="24"/>
        </w:rPr>
      </w:pPr>
      <w:r w:rsidRPr="00356B5C">
        <w:rPr>
          <w:rFonts w:asciiTheme="majorHAnsi" w:hAnsiTheme="majorHAnsi" w:cstheme="majorHAnsi"/>
          <w:sz w:val="24"/>
          <w:szCs w:val="24"/>
        </w:rPr>
        <w:t xml:space="preserve">Ruler </w:t>
      </w:r>
    </w:p>
    <w:p w14:paraId="559EC2AE" w14:textId="77777777" w:rsidR="009964BF" w:rsidRPr="00356B5C" w:rsidRDefault="00C6718A" w:rsidP="009964BF">
      <w:pPr>
        <w:pStyle w:val="NormalWeb"/>
        <w:numPr>
          <w:ilvl w:val="0"/>
          <w:numId w:val="2"/>
        </w:numPr>
        <w:rPr>
          <w:rFonts w:asciiTheme="majorHAnsi" w:hAnsiTheme="majorHAnsi" w:cstheme="majorHAnsi"/>
          <w:sz w:val="24"/>
          <w:szCs w:val="24"/>
        </w:rPr>
      </w:pPr>
      <w:r w:rsidRPr="00356B5C">
        <w:rPr>
          <w:rFonts w:asciiTheme="majorHAnsi" w:hAnsiTheme="majorHAnsi" w:cstheme="majorHAnsi"/>
          <w:sz w:val="24"/>
          <w:szCs w:val="24"/>
        </w:rPr>
        <w:t xml:space="preserve">Highlighter </w:t>
      </w:r>
    </w:p>
    <w:p w14:paraId="6E12DA71" w14:textId="77777777" w:rsidR="00795F69" w:rsidRPr="00356B5C" w:rsidRDefault="00795F69">
      <w:pPr>
        <w:rPr>
          <w:rFonts w:asciiTheme="majorHAnsi" w:hAnsiTheme="majorHAnsi" w:cstheme="majorHAnsi"/>
        </w:rPr>
      </w:pPr>
    </w:p>
    <w:p w14:paraId="7C447A9B" w14:textId="77777777" w:rsidR="00795F69" w:rsidRPr="00356B5C" w:rsidRDefault="00795F69">
      <w:pPr>
        <w:rPr>
          <w:rFonts w:asciiTheme="majorHAnsi" w:hAnsiTheme="majorHAnsi" w:cstheme="majorHAnsi"/>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74"/>
      </w:tblGrid>
      <w:tr w:rsidR="00C16C63" w:rsidRPr="00356B5C" w14:paraId="7EF7811B" w14:textId="77777777">
        <w:trPr>
          <w:trHeight w:val="567"/>
          <w:jc w:val="center"/>
        </w:trPr>
        <w:tc>
          <w:tcPr>
            <w:tcW w:w="10774" w:type="dxa"/>
            <w:shd w:val="clear" w:color="auto" w:fill="D9D9D9"/>
            <w:vAlign w:val="center"/>
          </w:tcPr>
          <w:p w14:paraId="6A2094C0" w14:textId="77777777" w:rsidR="00C16C63" w:rsidRPr="00356B5C" w:rsidRDefault="00C16C63" w:rsidP="00795F69">
            <w:pPr>
              <w:rPr>
                <w:rFonts w:asciiTheme="majorHAnsi" w:eastAsia="Cambria" w:hAnsiTheme="majorHAnsi" w:cstheme="majorHAnsi"/>
                <w:b/>
              </w:rPr>
            </w:pPr>
            <w:r w:rsidRPr="00356B5C">
              <w:rPr>
                <w:rFonts w:asciiTheme="majorHAnsi" w:eastAsia="Cambria" w:hAnsiTheme="majorHAnsi" w:cstheme="majorHAnsi"/>
                <w:b/>
              </w:rPr>
              <w:t>NOTES/TIPS:</w:t>
            </w:r>
          </w:p>
        </w:tc>
      </w:tr>
      <w:tr w:rsidR="00C16C63" w:rsidRPr="00356B5C" w14:paraId="53B89583" w14:textId="77777777">
        <w:trPr>
          <w:jc w:val="center"/>
        </w:trPr>
        <w:tc>
          <w:tcPr>
            <w:tcW w:w="10774" w:type="dxa"/>
          </w:tcPr>
          <w:p w14:paraId="2048BE32" w14:textId="77777777" w:rsidR="00941645" w:rsidRDefault="00941645" w:rsidP="00941645">
            <w:pPr>
              <w:rPr>
                <w:rFonts w:asciiTheme="majorHAnsi" w:hAnsiTheme="majorHAnsi" w:cstheme="majorHAnsi"/>
              </w:rPr>
            </w:pPr>
          </w:p>
          <w:p w14:paraId="7820F692" w14:textId="6782A0BA" w:rsidR="00C16C63" w:rsidRPr="00941645" w:rsidRDefault="00C16C63" w:rsidP="00941645">
            <w:pPr>
              <w:rPr>
                <w:rFonts w:asciiTheme="majorHAnsi" w:hAnsiTheme="majorHAnsi" w:cstheme="majorHAnsi"/>
              </w:rPr>
            </w:pPr>
            <w:r w:rsidRPr="00941645">
              <w:rPr>
                <w:rFonts w:asciiTheme="majorHAnsi" w:hAnsiTheme="majorHAnsi" w:cstheme="majorHAnsi"/>
              </w:rPr>
              <w:t xml:space="preserve">For any further information or guidance about revision or the actual exam, please contact the Head of </w:t>
            </w:r>
            <w:r w:rsidR="007B45BB">
              <w:rPr>
                <w:rFonts w:asciiTheme="majorHAnsi" w:hAnsiTheme="majorHAnsi" w:cstheme="majorHAnsi"/>
              </w:rPr>
              <w:t>History</w:t>
            </w:r>
            <w:r w:rsidRPr="00941645">
              <w:rPr>
                <w:rFonts w:asciiTheme="majorHAnsi" w:hAnsiTheme="majorHAnsi" w:cstheme="majorHAnsi"/>
              </w:rPr>
              <w:t xml:space="preserve"> </w:t>
            </w:r>
            <w:r w:rsidR="00941645">
              <w:rPr>
                <w:rFonts w:asciiTheme="majorHAnsi" w:hAnsiTheme="majorHAnsi" w:cstheme="majorHAnsi"/>
              </w:rPr>
              <w:t>–</w:t>
            </w:r>
            <w:r w:rsidRPr="00941645">
              <w:rPr>
                <w:rFonts w:asciiTheme="majorHAnsi" w:hAnsiTheme="majorHAnsi" w:cstheme="majorHAnsi"/>
              </w:rPr>
              <w:t xml:space="preserve"> M</w:t>
            </w:r>
            <w:r w:rsidR="007B45BB">
              <w:rPr>
                <w:rFonts w:asciiTheme="majorHAnsi" w:hAnsiTheme="majorHAnsi" w:cstheme="majorHAnsi"/>
              </w:rPr>
              <w:t xml:space="preserve">rs Armitage </w:t>
            </w:r>
            <w:r w:rsidRPr="00941645">
              <w:rPr>
                <w:rFonts w:asciiTheme="majorHAnsi" w:hAnsiTheme="majorHAnsi" w:cstheme="majorHAnsi"/>
              </w:rPr>
              <w:t>(</w:t>
            </w:r>
            <w:hyperlink r:id="rId6" w:history="1">
              <w:r w:rsidR="007B45BB" w:rsidRPr="008704C1">
                <w:rPr>
                  <w:rStyle w:val="Hyperlink"/>
                  <w:rFonts w:asciiTheme="majorHAnsi" w:hAnsiTheme="majorHAnsi" w:cstheme="majorHAnsi"/>
                </w:rPr>
                <w:t>barmitage@westbournehouse.org</w:t>
              </w:r>
            </w:hyperlink>
            <w:r w:rsidRPr="00941645">
              <w:rPr>
                <w:rFonts w:asciiTheme="majorHAnsi" w:hAnsiTheme="majorHAnsi" w:cstheme="majorHAnsi"/>
              </w:rPr>
              <w:t>).</w:t>
            </w:r>
          </w:p>
          <w:p w14:paraId="23A0325B" w14:textId="77777777" w:rsidR="00C16C63" w:rsidRPr="00356B5C" w:rsidRDefault="00C16C63" w:rsidP="00795F69">
            <w:pPr>
              <w:pStyle w:val="ListParagraph"/>
              <w:rPr>
                <w:rFonts w:asciiTheme="majorHAnsi" w:eastAsia="Cambria" w:hAnsiTheme="majorHAnsi" w:cstheme="majorHAnsi"/>
              </w:rPr>
            </w:pPr>
          </w:p>
        </w:tc>
      </w:tr>
    </w:tbl>
    <w:p w14:paraId="0DF429DA" w14:textId="77777777" w:rsidR="00795F69" w:rsidRPr="00356B5C" w:rsidRDefault="00795F69">
      <w:pPr>
        <w:rPr>
          <w:rFonts w:asciiTheme="majorHAnsi" w:hAnsiTheme="majorHAnsi" w:cstheme="majorHAnsi"/>
        </w:rPr>
      </w:pPr>
    </w:p>
    <w:sectPr w:rsidR="00795F69" w:rsidRPr="00356B5C" w:rsidSect="00B21B52">
      <w:pgSz w:w="11900" w:h="16840"/>
      <w:pgMar w:top="425"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雌=꬀^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38F"/>
    <w:multiLevelType w:val="multilevel"/>
    <w:tmpl w:val="316A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36E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CF0A0A"/>
    <w:multiLevelType w:val="hybridMultilevel"/>
    <w:tmpl w:val="1F705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F6DEE"/>
    <w:multiLevelType w:val="multilevel"/>
    <w:tmpl w:val="16981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84B4F"/>
    <w:multiLevelType w:val="hybridMultilevel"/>
    <w:tmpl w:val="A9C4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A022A"/>
    <w:multiLevelType w:val="hybridMultilevel"/>
    <w:tmpl w:val="6F3A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31CC6"/>
    <w:multiLevelType w:val="multilevel"/>
    <w:tmpl w:val="26E4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60101"/>
    <w:multiLevelType w:val="hybridMultilevel"/>
    <w:tmpl w:val="617E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76F4E"/>
    <w:multiLevelType w:val="hybridMultilevel"/>
    <w:tmpl w:val="26DA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01E0B"/>
    <w:multiLevelType w:val="hybridMultilevel"/>
    <w:tmpl w:val="9B56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459EC"/>
    <w:multiLevelType w:val="hybridMultilevel"/>
    <w:tmpl w:val="ECB0A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4356ED"/>
    <w:multiLevelType w:val="multilevel"/>
    <w:tmpl w:val="C324B2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1331AE"/>
    <w:multiLevelType w:val="hybridMultilevel"/>
    <w:tmpl w:val="52702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772AF"/>
    <w:multiLevelType w:val="hybridMultilevel"/>
    <w:tmpl w:val="DEC81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4216F7"/>
    <w:multiLevelType w:val="hybridMultilevel"/>
    <w:tmpl w:val="6E2CFF90"/>
    <w:lvl w:ilvl="0" w:tplc="5516B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101BB"/>
    <w:multiLevelType w:val="hybridMultilevel"/>
    <w:tmpl w:val="105AC214"/>
    <w:styleLink w:val="Normal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63101"/>
    <w:multiLevelType w:val="multilevel"/>
    <w:tmpl w:val="EE8E755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1416CA"/>
    <w:multiLevelType w:val="hybridMultilevel"/>
    <w:tmpl w:val="04B8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B2F95"/>
    <w:multiLevelType w:val="multilevel"/>
    <w:tmpl w:val="617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F04AB"/>
    <w:multiLevelType w:val="hybridMultilevel"/>
    <w:tmpl w:val="4EA8F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B2EAE"/>
    <w:multiLevelType w:val="hybridMultilevel"/>
    <w:tmpl w:val="EE8E75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B4645"/>
    <w:multiLevelType w:val="hybridMultilevel"/>
    <w:tmpl w:val="07B047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D06B08"/>
    <w:multiLevelType w:val="hybridMultilevel"/>
    <w:tmpl w:val="E34A52AC"/>
    <w:lvl w:ilvl="0" w:tplc="5516B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0164D"/>
    <w:multiLevelType w:val="hybridMultilevel"/>
    <w:tmpl w:val="68BC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1162E"/>
    <w:multiLevelType w:val="hybridMultilevel"/>
    <w:tmpl w:val="52B2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87D59"/>
    <w:multiLevelType w:val="hybridMultilevel"/>
    <w:tmpl w:val="0A32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D15A2"/>
    <w:multiLevelType w:val="hybridMultilevel"/>
    <w:tmpl w:val="8084A5F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4"/>
  </w:num>
  <w:num w:numId="2">
    <w:abstractNumId w:val="23"/>
  </w:num>
  <w:num w:numId="3">
    <w:abstractNumId w:val="12"/>
  </w:num>
  <w:num w:numId="4">
    <w:abstractNumId w:val="15"/>
  </w:num>
  <w:num w:numId="5">
    <w:abstractNumId w:val="1"/>
  </w:num>
  <w:num w:numId="6">
    <w:abstractNumId w:val="21"/>
  </w:num>
  <w:num w:numId="7">
    <w:abstractNumId w:val="13"/>
  </w:num>
  <w:num w:numId="8">
    <w:abstractNumId w:val="7"/>
  </w:num>
  <w:num w:numId="9">
    <w:abstractNumId w:val="24"/>
  </w:num>
  <w:num w:numId="10">
    <w:abstractNumId w:val="26"/>
  </w:num>
  <w:num w:numId="11">
    <w:abstractNumId w:val="10"/>
  </w:num>
  <w:num w:numId="12">
    <w:abstractNumId w:val="25"/>
  </w:num>
  <w:num w:numId="13">
    <w:abstractNumId w:val="9"/>
  </w:num>
  <w:num w:numId="14">
    <w:abstractNumId w:val="20"/>
  </w:num>
  <w:num w:numId="15">
    <w:abstractNumId w:val="16"/>
  </w:num>
  <w:num w:numId="16">
    <w:abstractNumId w:val="5"/>
  </w:num>
  <w:num w:numId="17">
    <w:abstractNumId w:val="18"/>
  </w:num>
  <w:num w:numId="18">
    <w:abstractNumId w:val="6"/>
  </w:num>
  <w:num w:numId="19">
    <w:abstractNumId w:val="0"/>
  </w:num>
  <w:num w:numId="20">
    <w:abstractNumId w:val="3"/>
  </w:num>
  <w:num w:numId="21">
    <w:abstractNumId w:val="17"/>
  </w:num>
  <w:num w:numId="22">
    <w:abstractNumId w:val="2"/>
  </w:num>
  <w:num w:numId="23">
    <w:abstractNumId w:val="19"/>
  </w:num>
  <w:num w:numId="24">
    <w:abstractNumId w:val="8"/>
  </w:num>
  <w:num w:numId="25">
    <w:abstractNumId w:val="11"/>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BF"/>
    <w:rsid w:val="00077E57"/>
    <w:rsid w:val="001054CC"/>
    <w:rsid w:val="001734F0"/>
    <w:rsid w:val="0017471A"/>
    <w:rsid w:val="001C00AA"/>
    <w:rsid w:val="002D171A"/>
    <w:rsid w:val="003327F4"/>
    <w:rsid w:val="0033475E"/>
    <w:rsid w:val="00356B5C"/>
    <w:rsid w:val="00383B9F"/>
    <w:rsid w:val="00486891"/>
    <w:rsid w:val="004C5467"/>
    <w:rsid w:val="0051729D"/>
    <w:rsid w:val="00534C7E"/>
    <w:rsid w:val="00544AA2"/>
    <w:rsid w:val="00621D11"/>
    <w:rsid w:val="006B2A93"/>
    <w:rsid w:val="00793B37"/>
    <w:rsid w:val="00795F69"/>
    <w:rsid w:val="007B45BB"/>
    <w:rsid w:val="007D3196"/>
    <w:rsid w:val="00800DC9"/>
    <w:rsid w:val="00824677"/>
    <w:rsid w:val="008A0D9A"/>
    <w:rsid w:val="00930C5F"/>
    <w:rsid w:val="00941645"/>
    <w:rsid w:val="009520A3"/>
    <w:rsid w:val="009964BF"/>
    <w:rsid w:val="009C70D6"/>
    <w:rsid w:val="00A6151C"/>
    <w:rsid w:val="00A644FB"/>
    <w:rsid w:val="00AC2D72"/>
    <w:rsid w:val="00B21B52"/>
    <w:rsid w:val="00B707B4"/>
    <w:rsid w:val="00B82A10"/>
    <w:rsid w:val="00C16C63"/>
    <w:rsid w:val="00C6718A"/>
    <w:rsid w:val="00CC1066"/>
    <w:rsid w:val="00CE68E9"/>
    <w:rsid w:val="00D12428"/>
    <w:rsid w:val="00D52444"/>
    <w:rsid w:val="00D96670"/>
    <w:rsid w:val="00E93D63"/>
    <w:rsid w:val="00EB14E6"/>
    <w:rsid w:val="00EE2334"/>
    <w:rsid w:val="00F207AC"/>
    <w:rsid w:val="00F578B2"/>
    <w:rsid w:val="00F90CF5"/>
    <w:rsid w:val="00F94B3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D5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4BF"/>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9964BF"/>
    <w:pPr>
      <w:ind w:left="720"/>
      <w:contextualSpacing/>
    </w:pPr>
  </w:style>
  <w:style w:type="paragraph" w:customStyle="1" w:styleId="Body">
    <w:name w:val="Body"/>
    <w:rsid w:val="009964BF"/>
    <w:rPr>
      <w:rFonts w:ascii="Helvetica" w:eastAsia="ヒラギノ角ゴ Pro W3" w:hAnsi="Helvetica" w:cs="Times New Roman"/>
      <w:color w:val="000000"/>
      <w:szCs w:val="20"/>
    </w:rPr>
  </w:style>
  <w:style w:type="numbering" w:customStyle="1" w:styleId="NormalList">
    <w:name w:val="Normal List"/>
    <w:autoRedefine/>
    <w:rsid w:val="009964BF"/>
    <w:pPr>
      <w:numPr>
        <w:numId w:val="4"/>
      </w:numPr>
    </w:pPr>
  </w:style>
  <w:style w:type="character" w:styleId="Hyperlink">
    <w:name w:val="Hyperlink"/>
    <w:unhideWhenUsed/>
    <w:rsid w:val="009964BF"/>
    <w:rPr>
      <w:color w:val="0000FF"/>
      <w:u w:val="single"/>
    </w:rPr>
  </w:style>
  <w:style w:type="paragraph" w:styleId="BalloonText">
    <w:name w:val="Balloon Text"/>
    <w:basedOn w:val="Normal"/>
    <w:link w:val="BalloonTextChar"/>
    <w:uiPriority w:val="99"/>
    <w:semiHidden/>
    <w:unhideWhenUsed/>
    <w:rsid w:val="00996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4BF"/>
    <w:rPr>
      <w:rFonts w:ascii="Lucida Grande" w:hAnsi="Lucida Grande" w:cs="Lucida Grande"/>
      <w:sz w:val="18"/>
      <w:szCs w:val="18"/>
    </w:rPr>
  </w:style>
  <w:style w:type="paragraph" w:customStyle="1" w:styleId="FreeForm">
    <w:name w:val="Free Form"/>
    <w:rsid w:val="009964BF"/>
    <w:rPr>
      <w:rFonts w:ascii="Helvetica" w:eastAsia="ヒラギノ角ゴ Pro W3" w:hAnsi="Helvetica" w:cs="Times New Roman"/>
      <w:color w:val="000000"/>
      <w:szCs w:val="20"/>
    </w:rPr>
  </w:style>
  <w:style w:type="numbering" w:styleId="1ai">
    <w:name w:val="Outline List 1"/>
    <w:basedOn w:val="NoList"/>
    <w:uiPriority w:val="99"/>
    <w:semiHidden/>
    <w:unhideWhenUsed/>
    <w:rsid w:val="009964BF"/>
    <w:pPr>
      <w:numPr>
        <w:numId w:val="5"/>
      </w:numPr>
    </w:pPr>
  </w:style>
  <w:style w:type="table" w:styleId="TableGrid">
    <w:name w:val="Table Grid"/>
    <w:basedOn w:val="TableNormal"/>
    <w:uiPriority w:val="59"/>
    <w:rsid w:val="009964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6C63"/>
  </w:style>
  <w:style w:type="character" w:styleId="FollowedHyperlink">
    <w:name w:val="FollowedHyperlink"/>
    <w:basedOn w:val="DefaultParagraphFont"/>
    <w:uiPriority w:val="99"/>
    <w:semiHidden/>
    <w:unhideWhenUsed/>
    <w:rsid w:val="00C16C63"/>
    <w:rPr>
      <w:color w:val="800080" w:themeColor="followedHyperlink"/>
      <w:u w:val="single"/>
    </w:rPr>
  </w:style>
  <w:style w:type="character" w:styleId="UnresolvedMention">
    <w:name w:val="Unresolved Mention"/>
    <w:basedOn w:val="DefaultParagraphFont"/>
    <w:uiPriority w:val="99"/>
    <w:rsid w:val="007B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4554">
      <w:bodyDiv w:val="1"/>
      <w:marLeft w:val="0"/>
      <w:marRight w:val="0"/>
      <w:marTop w:val="0"/>
      <w:marBottom w:val="0"/>
      <w:divBdr>
        <w:top w:val="none" w:sz="0" w:space="0" w:color="auto"/>
        <w:left w:val="none" w:sz="0" w:space="0" w:color="auto"/>
        <w:bottom w:val="none" w:sz="0" w:space="0" w:color="auto"/>
        <w:right w:val="none" w:sz="0" w:space="0" w:color="auto"/>
      </w:divBdr>
    </w:div>
    <w:div w:id="690035990">
      <w:bodyDiv w:val="1"/>
      <w:marLeft w:val="0"/>
      <w:marRight w:val="0"/>
      <w:marTop w:val="0"/>
      <w:marBottom w:val="0"/>
      <w:divBdr>
        <w:top w:val="none" w:sz="0" w:space="0" w:color="auto"/>
        <w:left w:val="none" w:sz="0" w:space="0" w:color="auto"/>
        <w:bottom w:val="none" w:sz="0" w:space="0" w:color="auto"/>
        <w:right w:val="none" w:sz="0" w:space="0" w:color="auto"/>
      </w:divBdr>
      <w:divsChild>
        <w:div w:id="1803109312">
          <w:marLeft w:val="0"/>
          <w:marRight w:val="0"/>
          <w:marTop w:val="0"/>
          <w:marBottom w:val="0"/>
          <w:divBdr>
            <w:top w:val="none" w:sz="0" w:space="0" w:color="auto"/>
            <w:left w:val="none" w:sz="0" w:space="0" w:color="auto"/>
            <w:bottom w:val="none" w:sz="0" w:space="0" w:color="auto"/>
            <w:right w:val="none" w:sz="0" w:space="0" w:color="auto"/>
          </w:divBdr>
          <w:divsChild>
            <w:div w:id="1514300075">
              <w:marLeft w:val="0"/>
              <w:marRight w:val="0"/>
              <w:marTop w:val="0"/>
              <w:marBottom w:val="0"/>
              <w:divBdr>
                <w:top w:val="none" w:sz="0" w:space="0" w:color="auto"/>
                <w:left w:val="none" w:sz="0" w:space="0" w:color="auto"/>
                <w:bottom w:val="none" w:sz="0" w:space="0" w:color="auto"/>
                <w:right w:val="none" w:sz="0" w:space="0" w:color="auto"/>
              </w:divBdr>
              <w:divsChild>
                <w:div w:id="11594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2289">
      <w:bodyDiv w:val="1"/>
      <w:marLeft w:val="0"/>
      <w:marRight w:val="0"/>
      <w:marTop w:val="0"/>
      <w:marBottom w:val="0"/>
      <w:divBdr>
        <w:top w:val="none" w:sz="0" w:space="0" w:color="auto"/>
        <w:left w:val="none" w:sz="0" w:space="0" w:color="auto"/>
        <w:bottom w:val="none" w:sz="0" w:space="0" w:color="auto"/>
        <w:right w:val="none" w:sz="0" w:space="0" w:color="auto"/>
      </w:divBdr>
    </w:div>
    <w:div w:id="1653949177">
      <w:bodyDiv w:val="1"/>
      <w:marLeft w:val="0"/>
      <w:marRight w:val="0"/>
      <w:marTop w:val="0"/>
      <w:marBottom w:val="0"/>
      <w:divBdr>
        <w:top w:val="none" w:sz="0" w:space="0" w:color="auto"/>
        <w:left w:val="none" w:sz="0" w:space="0" w:color="auto"/>
        <w:bottom w:val="none" w:sz="0" w:space="0" w:color="auto"/>
        <w:right w:val="none" w:sz="0" w:space="0" w:color="auto"/>
      </w:divBdr>
      <w:divsChild>
        <w:div w:id="1176503455">
          <w:marLeft w:val="0"/>
          <w:marRight w:val="0"/>
          <w:marTop w:val="0"/>
          <w:marBottom w:val="0"/>
          <w:divBdr>
            <w:top w:val="none" w:sz="0" w:space="0" w:color="auto"/>
            <w:left w:val="none" w:sz="0" w:space="0" w:color="auto"/>
            <w:bottom w:val="none" w:sz="0" w:space="0" w:color="auto"/>
            <w:right w:val="none" w:sz="0" w:space="0" w:color="auto"/>
          </w:divBdr>
          <w:divsChild>
            <w:div w:id="1606692696">
              <w:marLeft w:val="0"/>
              <w:marRight w:val="0"/>
              <w:marTop w:val="0"/>
              <w:marBottom w:val="0"/>
              <w:divBdr>
                <w:top w:val="none" w:sz="0" w:space="0" w:color="auto"/>
                <w:left w:val="none" w:sz="0" w:space="0" w:color="auto"/>
                <w:bottom w:val="none" w:sz="0" w:space="0" w:color="auto"/>
                <w:right w:val="none" w:sz="0" w:space="0" w:color="auto"/>
              </w:divBdr>
              <w:divsChild>
                <w:div w:id="14948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mitage@westbournehous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Westbourne House School</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Westbourne House</dc:creator>
  <cp:keywords/>
  <cp:lastModifiedBy>Mrs R Gray</cp:lastModifiedBy>
  <cp:revision>2</cp:revision>
  <dcterms:created xsi:type="dcterms:W3CDTF">2022-01-17T11:21:00Z</dcterms:created>
  <dcterms:modified xsi:type="dcterms:W3CDTF">2022-01-17T11:21:00Z</dcterms:modified>
</cp:coreProperties>
</file>